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95" w:rsidRDefault="00020395" w:rsidP="00020395">
      <w:pPr>
        <w:pStyle w:val="ConsTitle"/>
        <w:ind w:right="-185" w:firstLineChars="950" w:firstLine="2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МО «ЛЮРЫ»</w:t>
      </w:r>
    </w:p>
    <w:p w:rsidR="00020395" w:rsidRDefault="00020395" w:rsidP="00020395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 муниципального образования «Люры»</w:t>
      </w:r>
    </w:p>
    <w:p w:rsidR="00020395" w:rsidRDefault="00860257" w:rsidP="00020395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№8 от 31.05</w:t>
      </w:r>
      <w:bookmarkStart w:id="0" w:name="_GoBack"/>
      <w:bookmarkEnd w:id="0"/>
      <w:r w:rsidR="00020395">
        <w:rPr>
          <w:rFonts w:ascii="Times New Roman" w:hAnsi="Times New Roman"/>
          <w:sz w:val="28"/>
          <w:szCs w:val="28"/>
        </w:rPr>
        <w:t xml:space="preserve">.2019 г                                   </w:t>
      </w:r>
      <w:proofErr w:type="spellStart"/>
      <w:r w:rsidR="00020395">
        <w:rPr>
          <w:rFonts w:ascii="Times New Roman" w:hAnsi="Times New Roman"/>
          <w:sz w:val="28"/>
          <w:szCs w:val="28"/>
        </w:rPr>
        <w:t>д</w:t>
      </w:r>
      <w:proofErr w:type="gramStart"/>
      <w:r w:rsidR="00020395">
        <w:rPr>
          <w:rFonts w:ascii="Times New Roman" w:hAnsi="Times New Roman"/>
          <w:sz w:val="28"/>
          <w:szCs w:val="28"/>
        </w:rPr>
        <w:t>.Л</w:t>
      </w:r>
      <w:proofErr w:type="gramEnd"/>
      <w:r w:rsidR="00020395">
        <w:rPr>
          <w:rFonts w:ascii="Times New Roman" w:hAnsi="Times New Roman"/>
          <w:sz w:val="28"/>
          <w:szCs w:val="28"/>
        </w:rPr>
        <w:t>юры</w:t>
      </w:r>
      <w:proofErr w:type="spellEnd"/>
    </w:p>
    <w:p w:rsidR="00020395" w:rsidRDefault="00020395" w:rsidP="00020395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020395" w:rsidRDefault="00020395" w:rsidP="00020395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  <w:sectPr w:rsidR="00020395" w:rsidSect="00267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395" w:rsidRDefault="00020395" w:rsidP="00020395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020395" w:rsidRDefault="00020395" w:rsidP="000203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24"/>
          <w:szCs w:val="24"/>
          <w:lang w:eastAsia="ru-RU"/>
        </w:rPr>
      </w:pPr>
    </w:p>
    <w:p w:rsidR="00020395" w:rsidRDefault="00020395" w:rsidP="00020395">
      <w:pPr>
        <w:spacing w:after="0"/>
        <w:jc w:val="center"/>
        <w:rPr>
          <w:rFonts w:ascii="Arial" w:eastAsia="Times New Roman" w:hAnsi="Arial" w:cs="Arial"/>
          <w:b/>
          <w:bCs/>
          <w:spacing w:val="26"/>
          <w:sz w:val="16"/>
          <w:szCs w:val="16"/>
          <w:lang w:eastAsia="ru-RU"/>
        </w:rPr>
        <w:sectPr w:rsidR="00020395" w:rsidSect="002676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0395" w:rsidRPr="00020395" w:rsidRDefault="00020395" w:rsidP="00020395">
      <w:pPr>
        <w:spacing w:after="0"/>
        <w:jc w:val="center"/>
        <w:rPr>
          <w:rFonts w:ascii="Arial" w:eastAsia="Times New Roman" w:hAnsi="Arial" w:cs="Arial"/>
          <w:b/>
          <w:bCs/>
          <w:spacing w:val="26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b/>
          <w:bCs/>
          <w:spacing w:val="26"/>
          <w:sz w:val="16"/>
          <w:szCs w:val="16"/>
          <w:lang w:eastAsia="ru-RU"/>
        </w:rPr>
        <w:lastRenderedPageBreak/>
        <w:t xml:space="preserve">27.05.2019 г. № 25 </w:t>
      </w:r>
    </w:p>
    <w:p w:rsidR="00020395" w:rsidRPr="00020395" w:rsidRDefault="00020395" w:rsidP="00020395">
      <w:pPr>
        <w:spacing w:after="0"/>
        <w:jc w:val="center"/>
        <w:rPr>
          <w:rFonts w:ascii="Arial" w:eastAsia="Times New Roman" w:hAnsi="Arial" w:cs="Arial"/>
          <w:b/>
          <w:bCs/>
          <w:spacing w:val="26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b/>
          <w:bCs/>
          <w:spacing w:val="26"/>
          <w:sz w:val="16"/>
          <w:szCs w:val="16"/>
          <w:lang w:eastAsia="ru-RU"/>
        </w:rPr>
        <w:t>РОССИЙСКАЯ ФЕДЕРАЦИЯ</w:t>
      </w:r>
    </w:p>
    <w:p w:rsidR="00020395" w:rsidRPr="00020395" w:rsidRDefault="00020395" w:rsidP="00020395">
      <w:pPr>
        <w:suppressAutoHyphens/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20395">
        <w:rPr>
          <w:rFonts w:ascii="Arial" w:eastAsia="Times New Roman" w:hAnsi="Arial" w:cs="Arial"/>
          <w:b/>
          <w:sz w:val="16"/>
          <w:szCs w:val="16"/>
          <w:lang w:eastAsia="ar-SA"/>
        </w:rPr>
        <w:t>ИРКУТСКАЯ ОБЛАСТЬ</w:t>
      </w:r>
    </w:p>
    <w:p w:rsidR="00020395" w:rsidRPr="00020395" w:rsidRDefault="00020395" w:rsidP="00020395">
      <w:pPr>
        <w:suppressAutoHyphens/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20395">
        <w:rPr>
          <w:rFonts w:ascii="Arial" w:eastAsia="Times New Roman" w:hAnsi="Arial" w:cs="Arial"/>
          <w:b/>
          <w:sz w:val="16"/>
          <w:szCs w:val="16"/>
          <w:lang w:eastAsia="ar-SA"/>
        </w:rPr>
        <w:t>БАЯНДАЕВСКИЙ  РАЙОН</w:t>
      </w:r>
    </w:p>
    <w:p w:rsidR="00020395" w:rsidRPr="00020395" w:rsidRDefault="00020395" w:rsidP="00020395">
      <w:pPr>
        <w:suppressAutoHyphens/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20395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МУНИЦИПАЛЬНОГО ОБРАЗОВАНИЯ «ЛЮРЫ» </w:t>
      </w:r>
    </w:p>
    <w:p w:rsidR="00020395" w:rsidRPr="00020395" w:rsidRDefault="00020395" w:rsidP="00020395">
      <w:pPr>
        <w:spacing w:after="0"/>
        <w:rPr>
          <w:rFonts w:ascii="Arial" w:eastAsia="Microsoft YaHei" w:hAnsi="Arial" w:cs="Arial"/>
          <w:b/>
          <w:bCs/>
          <w:iCs/>
          <w:sz w:val="16"/>
          <w:szCs w:val="16"/>
          <w:lang w:eastAsia="ar-SA"/>
        </w:rPr>
      </w:pPr>
      <w:r w:rsidRPr="00020395">
        <w:rPr>
          <w:rFonts w:ascii="Arial" w:eastAsia="Microsoft YaHei" w:hAnsi="Arial" w:cs="Arial"/>
          <w:b/>
          <w:bCs/>
          <w:iCs/>
          <w:sz w:val="16"/>
          <w:szCs w:val="16"/>
          <w:lang w:eastAsia="ar-SA"/>
        </w:rPr>
        <w:t xml:space="preserve">                                          АДМИНИСТРАЦИЯ</w:t>
      </w:r>
    </w:p>
    <w:p w:rsidR="00020395" w:rsidRPr="00020395" w:rsidRDefault="00020395" w:rsidP="00020395">
      <w:pPr>
        <w:spacing w:after="0"/>
        <w:jc w:val="center"/>
        <w:rPr>
          <w:rFonts w:ascii="Arial" w:eastAsia="Microsoft YaHei" w:hAnsi="Arial" w:cs="Arial"/>
          <w:b/>
          <w:bCs/>
          <w:iCs/>
          <w:sz w:val="16"/>
          <w:szCs w:val="16"/>
          <w:lang w:eastAsia="ar-SA"/>
        </w:rPr>
      </w:pPr>
      <w:r w:rsidRPr="00020395">
        <w:rPr>
          <w:rFonts w:ascii="Arial" w:eastAsia="Microsoft YaHei" w:hAnsi="Arial" w:cs="Arial"/>
          <w:b/>
          <w:bCs/>
          <w:iCs/>
          <w:sz w:val="16"/>
          <w:szCs w:val="16"/>
          <w:lang w:eastAsia="ar-SA"/>
        </w:rPr>
        <w:t>ПОСТАНОВЛЕНИЕ</w:t>
      </w:r>
    </w:p>
    <w:p w:rsidR="00020395" w:rsidRPr="00020395" w:rsidRDefault="00020395" w:rsidP="00020395">
      <w:pPr>
        <w:spacing w:after="0"/>
        <w:jc w:val="center"/>
        <w:rPr>
          <w:rFonts w:ascii="Arial" w:eastAsia="Times New Roman" w:hAnsi="Arial" w:cs="Arial"/>
          <w:spacing w:val="20"/>
          <w:sz w:val="16"/>
          <w:szCs w:val="16"/>
          <w:lang w:eastAsia="ru-RU"/>
        </w:rPr>
      </w:pP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 ВНЕСЕНИИ  ИЗМЕНЕНИЙ  В</w:t>
      </w: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 </w:t>
      </w:r>
      <w:r w:rsidRPr="0002039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ПРОГРАММУ   РАЗВИТИЯ  ФИЗИЧЕСКОЙ  КУЛЬТУРЫ И МАССОВОГО СПОРТА  НА ТЕРРИТОРИИ МО «ЛЮРЫ» НА 2017-2019  г</w:t>
      </w:r>
    </w:p>
    <w:p w:rsidR="00020395" w:rsidRPr="00020395" w:rsidRDefault="00020395" w:rsidP="00020395">
      <w:pPr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sz w:val="16"/>
          <w:szCs w:val="16"/>
          <w:lang w:eastAsia="ru-RU"/>
        </w:rPr>
        <w:t>В соответствии  пунктом 5 части 1 статьи 14 Федерального закона от 06.10.2003 N 131-ФЗ "Об общих принципах организации местного самоуправления в Российской Федерации", пунктом  4  части 1  статьи 6</w:t>
      </w:r>
      <w:r w:rsidRPr="00020395">
        <w:rPr>
          <w:sz w:val="16"/>
          <w:szCs w:val="16"/>
        </w:rPr>
        <w:t>,</w:t>
      </w:r>
      <w:r w:rsidRPr="00020395">
        <w:rPr>
          <w:rFonts w:ascii="Arial" w:eastAsia="Times New Roman" w:hAnsi="Arial" w:cs="Arial"/>
          <w:sz w:val="16"/>
          <w:szCs w:val="16"/>
          <w:lang w:eastAsia="ru-RU"/>
        </w:rPr>
        <w:t xml:space="preserve"> статьей 33 Устава МО «Люры», </w:t>
      </w:r>
    </w:p>
    <w:p w:rsidR="00020395" w:rsidRPr="00020395" w:rsidRDefault="00020395" w:rsidP="00020395">
      <w:pPr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sz w:val="16"/>
          <w:szCs w:val="16"/>
          <w:lang w:eastAsia="ru-RU"/>
        </w:rPr>
        <w:t>ПОСТАНОВЛЯЮ:</w:t>
      </w:r>
    </w:p>
    <w:p w:rsidR="00020395" w:rsidRPr="00020395" w:rsidRDefault="00020395" w:rsidP="00020395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sz w:val="16"/>
          <w:szCs w:val="16"/>
          <w:lang w:eastAsia="ru-RU"/>
        </w:rPr>
        <w:t>1. Внести   изменения  в Программу  развития  физической культуры и массового  спорта на территории МО «Люры»  на 2017-2019 годы  утвержденную  постановлением  № 51 от 30.11.2016 г  и считать  периодом  реализации  муниципальной  программы  с  2019 года  по  2022  годы.</w:t>
      </w:r>
    </w:p>
    <w:p w:rsidR="00020395" w:rsidRPr="00020395" w:rsidRDefault="00020395" w:rsidP="00020395">
      <w:pPr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sz w:val="16"/>
          <w:szCs w:val="16"/>
          <w:lang w:eastAsia="ru-RU"/>
        </w:rPr>
        <w:t xml:space="preserve">2.  Внести  соответствующие  изменения  по мероприятиям    в рамках  реализации муниципальной программы. </w:t>
      </w:r>
    </w:p>
    <w:p w:rsidR="00020395" w:rsidRPr="00020395" w:rsidRDefault="00020395" w:rsidP="00020395">
      <w:pPr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sz w:val="16"/>
          <w:szCs w:val="16"/>
          <w:lang w:eastAsia="ru-RU"/>
        </w:rPr>
        <w:t xml:space="preserve">3. Бухгалтеру-финансисту МО «Люры»  предусмотреть  финансирование  целевой Программы на 2019 год в сумме – 11032021 </w:t>
      </w:r>
      <w:proofErr w:type="spellStart"/>
      <w:r w:rsidRPr="00020395">
        <w:rPr>
          <w:rFonts w:ascii="Arial" w:eastAsia="Times New Roman" w:hAnsi="Arial" w:cs="Arial"/>
          <w:sz w:val="16"/>
          <w:szCs w:val="16"/>
          <w:lang w:eastAsia="ru-RU"/>
        </w:rPr>
        <w:t>руб</w:t>
      </w:r>
      <w:proofErr w:type="spellEnd"/>
      <w:r w:rsidRPr="00020395">
        <w:rPr>
          <w:rFonts w:ascii="Arial" w:eastAsia="Times New Roman" w:hAnsi="Arial" w:cs="Arial"/>
          <w:sz w:val="16"/>
          <w:szCs w:val="16"/>
          <w:lang w:eastAsia="ru-RU"/>
        </w:rPr>
        <w:t xml:space="preserve">  и внести соответствующие  изменения в плановый бюджет  2020 года.</w:t>
      </w:r>
    </w:p>
    <w:p w:rsidR="00020395" w:rsidRPr="00020395" w:rsidRDefault="00020395" w:rsidP="00020395">
      <w:pPr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sz w:val="16"/>
          <w:szCs w:val="16"/>
          <w:lang w:eastAsia="ru-RU"/>
        </w:rPr>
        <w:t xml:space="preserve">3. </w:t>
      </w:r>
      <w:proofErr w:type="gramStart"/>
      <w:r w:rsidRPr="00020395">
        <w:rPr>
          <w:rFonts w:ascii="Arial" w:eastAsia="Times New Roman" w:hAnsi="Arial" w:cs="Arial"/>
          <w:sz w:val="16"/>
          <w:szCs w:val="16"/>
          <w:lang w:eastAsia="ru-RU"/>
        </w:rPr>
        <w:t>Контроль за</w:t>
      </w:r>
      <w:proofErr w:type="gramEnd"/>
      <w:r w:rsidRPr="00020395">
        <w:rPr>
          <w:rFonts w:ascii="Arial" w:eastAsia="Times New Roman" w:hAnsi="Arial" w:cs="Arial"/>
          <w:sz w:val="16"/>
          <w:szCs w:val="16"/>
          <w:lang w:eastAsia="ru-RU"/>
        </w:rPr>
        <w:t xml:space="preserve"> исполнением настоящего постановления  оставляю за собой</w:t>
      </w:r>
    </w:p>
    <w:p w:rsidR="00020395" w:rsidRP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sz w:val="16"/>
          <w:szCs w:val="16"/>
          <w:lang w:eastAsia="ru-RU"/>
        </w:rPr>
        <w:t xml:space="preserve">Глава администрации                         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А.В.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Буентаева</w:t>
      </w:r>
      <w:proofErr w:type="spellEnd"/>
    </w:p>
    <w:p w:rsid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b/>
          <w:bCs/>
          <w:color w:val="666666"/>
          <w:spacing w:val="12"/>
          <w:sz w:val="16"/>
          <w:szCs w:val="16"/>
          <w:lang w:eastAsia="ru-RU"/>
        </w:rPr>
        <w:t>Паспорт</w:t>
      </w: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b/>
          <w:bCs/>
          <w:color w:val="666666"/>
          <w:spacing w:val="12"/>
          <w:sz w:val="16"/>
          <w:szCs w:val="16"/>
          <w:lang w:eastAsia="ru-RU"/>
        </w:rPr>
        <w:t xml:space="preserve">целевой программы "Развитие физической культуры и </w:t>
      </w:r>
      <w:proofErr w:type="gramStart"/>
      <w:r w:rsidRPr="00020395">
        <w:rPr>
          <w:rFonts w:ascii="Arial" w:eastAsia="Times New Roman" w:hAnsi="Arial" w:cs="Arial"/>
          <w:b/>
          <w:bCs/>
          <w:color w:val="666666"/>
          <w:spacing w:val="12"/>
          <w:sz w:val="16"/>
          <w:szCs w:val="16"/>
          <w:lang w:eastAsia="ru-RU"/>
        </w:rPr>
        <w:t>массового</w:t>
      </w:r>
      <w:proofErr w:type="gramEnd"/>
      <w:r w:rsidRPr="00020395">
        <w:rPr>
          <w:rFonts w:ascii="Arial" w:eastAsia="Times New Roman" w:hAnsi="Arial" w:cs="Arial"/>
          <w:b/>
          <w:bCs/>
          <w:color w:val="666666"/>
          <w:spacing w:val="12"/>
          <w:sz w:val="16"/>
          <w:szCs w:val="16"/>
          <w:lang w:eastAsia="ru-RU"/>
        </w:rPr>
        <w:t xml:space="preserve"> </w:t>
      </w: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b/>
          <w:bCs/>
          <w:color w:val="666666"/>
          <w:spacing w:val="12"/>
          <w:sz w:val="16"/>
          <w:szCs w:val="16"/>
          <w:lang w:eastAsia="ru-RU"/>
        </w:rPr>
        <w:t>спорта  в МО «Люры»</w:t>
      </w: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</w:t>
      </w:r>
      <w:r w:rsidRPr="00020395">
        <w:rPr>
          <w:rFonts w:ascii="Arial" w:eastAsia="Times New Roman" w:hAnsi="Arial" w:cs="Arial"/>
          <w:b/>
          <w:bCs/>
          <w:color w:val="666666"/>
          <w:spacing w:val="12"/>
          <w:sz w:val="16"/>
          <w:szCs w:val="16"/>
          <w:lang w:eastAsia="ru-RU"/>
        </w:rPr>
        <w:t>на 2019-2022 годы"</w:t>
      </w: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301"/>
      </w:tblGrid>
      <w:tr w:rsidR="00020395" w:rsidRPr="00020395" w:rsidTr="00970AEF">
        <w:trPr>
          <w:cantSplit/>
          <w:trHeight w:val="48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Целевая программа "Развитие физической культуры и массового спорта в МО «Люры» на 2019-2022 годы" (далее - Программа)       </w:t>
            </w:r>
          </w:p>
        </w:tc>
      </w:tr>
      <w:tr w:rsidR="00020395" w:rsidRPr="00020395" w:rsidTr="00970AEF">
        <w:trPr>
          <w:cantSplit/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Заказчик              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Администрация МО «Люры» (далее -  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Администрация сельского поселения)                           </w:t>
            </w:r>
          </w:p>
        </w:tc>
      </w:tr>
      <w:tr w:rsidR="00020395" w:rsidRPr="00020395" w:rsidTr="00970AEF">
        <w:trPr>
          <w:cantSplit/>
          <w:trHeight w:val="108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Основание        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для разработки        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Федеральный закон от 29.04.1999 N 80-ФЗ   "О физической культуре и спорте в Российской Федерации" (с изменениями, внесенными Федеральным законом от 10.01.2003 N 15-ФЗ</w:t>
            </w:r>
            <w:proofErr w:type="gram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020395" w:rsidRPr="00020395" w:rsidTr="00970AEF">
        <w:trPr>
          <w:cantSplit/>
          <w:trHeight w:val="2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Разработчик Программы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Администрация   МО «Люры»</w:t>
            </w:r>
          </w:p>
        </w:tc>
      </w:tr>
      <w:tr w:rsidR="00020395" w:rsidRPr="00020395" w:rsidTr="00970AEF">
        <w:trPr>
          <w:cantSplit/>
          <w:trHeight w:val="8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Исполнители Программы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Администрация МО «Люры»</w:t>
            </w:r>
          </w:p>
        </w:tc>
      </w:tr>
      <w:tr w:rsidR="00020395" w:rsidRPr="00020395" w:rsidTr="00970AEF">
        <w:trPr>
          <w:cantSplit/>
          <w:trHeight w:val="1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 xml:space="preserve">Цели и задачи Программы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 создание системы оздоровления населения   средствами физической культуры и спорта;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>- приобщение населения, особенно детей и   молодежи, к регулярным занятиям физической культурой и спортом;                      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>- укрепление здоровья населения сельского поселения и профилактика заболеваний посредством регулярных занятий физической культурой и спортом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                                   </w:t>
            </w:r>
          </w:p>
        </w:tc>
      </w:tr>
      <w:tr w:rsidR="00020395" w:rsidRPr="00020395" w:rsidTr="00970AEF">
        <w:trPr>
          <w:cantSplit/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Сроки реализации  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Программы            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 год                               </w:t>
            </w:r>
          </w:p>
        </w:tc>
      </w:tr>
      <w:tr w:rsidR="00020395" w:rsidRPr="00020395" w:rsidTr="00970AEF">
        <w:trPr>
          <w:cantSplit/>
          <w:trHeight w:val="13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Объемы и источники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финансирования        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Общий объем бюджетного финансирования составит  40 </w:t>
            </w:r>
            <w:proofErr w:type="spell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тыс</w:t>
            </w:r>
            <w:proofErr w:type="gram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уб</w:t>
            </w:r>
            <w:proofErr w:type="spellEnd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., в том числе по годам:: </w:t>
            </w:r>
          </w:p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2019 г.- 30 тыс. рублей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2020 г.- 11 032 021  рублей в </w:t>
            </w:r>
            <w:proofErr w:type="spell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</w:t>
            </w:r>
            <w:proofErr w:type="gram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:</w:t>
            </w:r>
          </w:p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- областная субсидия – 11032021  рублей, </w:t>
            </w:r>
          </w:p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  местный бюджет – 551601  рублей.</w:t>
            </w:r>
          </w:p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2021 г .- 30 тыс. рублей </w:t>
            </w:r>
          </w:p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2022 г – 30 тыс. рублей                                        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>Источником финансирования являются средства бюджета.</w:t>
            </w:r>
          </w:p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  <w:trHeight w:val="168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Ожидаемые конечные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>результаты реализации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Программы            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Реализация Программы позволит:            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>- создать необходимые условия для массовых   занятий населения сельского поселения   физической культурой и спортом;                                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>- приобщить более широкие слои населения     к различным формам спортивной физкультурной   деятельности в целях их оздоровления и физического развития;                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- широко пропагандировать физическую культуру   и спорт, здоровый образ жизни                   </w:t>
            </w:r>
          </w:p>
        </w:tc>
      </w:tr>
      <w:tr w:rsidR="00020395" w:rsidRPr="00020395" w:rsidTr="00970AEF">
        <w:trPr>
          <w:cantSplit/>
          <w:trHeight w:val="12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выполнением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Программы            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Общий  </w:t>
            </w:r>
            <w:proofErr w:type="gram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контроль  за</w:t>
            </w:r>
            <w:proofErr w:type="gramEnd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реализацией Программы осуществляет администрация  МО «Люры». Администрация сельского поселения информирует  </w:t>
            </w: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 xml:space="preserve">Думу МО «Люры» о выполнении мероприятий Программы с внесением предложений   по совершенствованию реализации Программы         </w:t>
            </w:r>
          </w:p>
        </w:tc>
      </w:tr>
    </w:tbl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1. Содержание проблемы и обоснование необходимости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ее решения программными методами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Здоровье населения отнесено к приоритетным направлениям государственной политики. Стране нужна физически и нравственно здоровая нация.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Основная роль в профилактике заболеваний, укреплении здоровья, нормальном физическом развитии и повышении работоспособности человека отводится специфической области человеческой деятельности - сфере физической культуры и спорта.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Вместе с тем преждевременно говорить о полной стабилизации ситуации в области физической культуры и спорта, так как на протяжении последних лет наблюдается негативная тенденция ухудшения здоровья детей и подростков, половина которых имеют хронические заболевания, причем недостаток двигательной активности провоцирует у них болезни </w:t>
      </w:r>
      <w:proofErr w:type="gram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сердечно-сосудистой</w:t>
      </w:r>
      <w:proofErr w:type="gram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и костно-мышечной систем. Все больше обостряются проблемы курения, пьянства, употребления наркотических средств.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В подходах к физическому воспитанию должны лежать принципы, которые бы способствовали формированию учащихся внутренней потребности в регулярных занятиях физической культурой.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Высокий уровень смертности населения, в том числе людей трудоспособного возраста, создает резкий дисбаланс трудоспособного и пенсионного населения.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lastRenderedPageBreak/>
        <w:t xml:space="preserve">Мало внимания в сельском поселении уделяется использованию средств физической культуры в работе с инвалидами, для которых она имеет особое значение, так как позволяет лучше адаптироваться к современным условиям жизни в обществе, а также частично или полностью восстановить свои жизненно важные двигательные возможности.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Данная Программа будет способствовать решению вышеназванных проблем, что в конечном итоге повысит доступность, качество спортивно-оздоровительных занятий и увеличит количество спортивных соревнований с различными категориями населения.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2. Основные цели, задачи и сроки реализации Программы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приобщение всех слоев населения, особенно детей и молодежи, к регулярным занятиям физической культурой и спортом;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здоровом образе жизни;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создание условий для занятий физической культурой и спортом.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Данная Программа ориентирована на развитие физической культуры, спорта и туризма в поселении и призвана обеспечить: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укрепление здоровья, профилактику заболеваний, привитие навыков ведения здорового образа жизни;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эффективное использование средств физической культуры и спорта в целях предупреждения наркомании, алкоголизма, </w:t>
      </w:r>
      <w:proofErr w:type="spell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табакокурения</w:t>
      </w:r>
      <w:proofErr w:type="spell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, правонарушений среди молодежи;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демонстрацию и пропаганду различных форм спортивно-двигательной активности и здорового образа жизни;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дальнейшее развитие разнообразных форм туристической деятельности.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Реализация Программы рассчитана на 2019-2022 годы.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3. Ресурсное обеспечение Программы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Источником финансирования Программы являются средства бюджета сельского поселения.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4. Реализация Программы и </w:t>
      </w:r>
      <w:proofErr w:type="gram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контроль за</w:t>
      </w:r>
      <w:proofErr w:type="gram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ходом ее исполнения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proofErr w:type="gram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Контроль за</w:t>
      </w:r>
      <w:proofErr w:type="gram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исполнением мероприятий Программы осуществляет администрация сельского поселения.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5. Оценка эффективности реализации Программы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Эффект от реализации мероприятий Программы выражается  </w:t>
      </w:r>
      <w:proofErr w:type="gram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в</w:t>
      </w:r>
      <w:proofErr w:type="gram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: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</w:t>
      </w:r>
      <w:proofErr w:type="gram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улучшении</w:t>
      </w:r>
      <w:proofErr w:type="gram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состояния физического развития людей, укреплении здоровья, формировании позитивного отношения населения сельского поселения к ценностям физической культуры и спорта;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</w:t>
      </w:r>
      <w:proofErr w:type="gram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возрождении</w:t>
      </w:r>
      <w:proofErr w:type="gram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лучших традиций физкультурного, спортивного движения сельского поселения, культивировании новых видов спорта;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увеличении числа </w:t>
      </w:r>
      <w:proofErr w:type="gram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занимающихся</w:t>
      </w:r>
      <w:proofErr w:type="gram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физической культурой и спортом;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</w:t>
      </w:r>
      <w:proofErr w:type="gram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расширении</w:t>
      </w:r>
      <w:proofErr w:type="gram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и укреплении материально-технической базы физической культуры и спорта;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пропаганде физической культуры, спорта и здорового образа жизни;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- </w:t>
      </w:r>
      <w:proofErr w:type="gramStart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>развитии</w:t>
      </w:r>
      <w:proofErr w:type="gramEnd"/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  разнообразных форм туристической деятельности на территории сельского поселения. </w:t>
      </w:r>
    </w:p>
    <w:p w:rsidR="00020395" w:rsidRPr="00020395" w:rsidRDefault="00020395" w:rsidP="00020395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</w:p>
    <w:p w:rsidR="00020395" w:rsidRPr="00020395" w:rsidRDefault="00020395" w:rsidP="000203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</w:p>
    <w:p w:rsidR="00020395" w:rsidRPr="00020395" w:rsidRDefault="00020395" w:rsidP="00020395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lastRenderedPageBreak/>
        <w:t xml:space="preserve">Программные мероприятия долгосрочной целевой программы сельского поселения «Развитие физической культуры и массового  спорта на территории МО «Люры»  на 2019-2022 годы»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  <w:t xml:space="preserve">  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7"/>
        <w:gridCol w:w="2308"/>
        <w:gridCol w:w="28"/>
        <w:gridCol w:w="16"/>
        <w:gridCol w:w="2185"/>
        <w:gridCol w:w="12"/>
        <w:gridCol w:w="1734"/>
      </w:tblGrid>
      <w:tr w:rsidR="00020395" w:rsidRPr="00020395" w:rsidTr="00970AEF">
        <w:trPr>
          <w:cantSplit/>
          <w:tblHeader/>
        </w:trPr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Мероприятия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Исполнители 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Срок выполнения </w:t>
            </w:r>
          </w:p>
        </w:tc>
      </w:tr>
      <w:tr w:rsidR="00020395" w:rsidRPr="00020395" w:rsidTr="00970AEF">
        <w:trPr>
          <w:cantSplit/>
          <w:tblHeader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95" w:rsidRPr="00020395" w:rsidRDefault="00020395" w:rsidP="00970AEF">
            <w:pPr>
              <w:spacing w:after="0" w:line="240" w:lineRule="atLeast"/>
              <w:ind w:left="108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1.Массовая физкультурно-спортивная работа </w:t>
            </w:r>
          </w:p>
          <w:p w:rsidR="00020395" w:rsidRPr="00020395" w:rsidRDefault="00020395" w:rsidP="00970AEF">
            <w:pPr>
              <w:spacing w:after="0" w:line="240" w:lineRule="atLeast"/>
              <w:ind w:left="108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ind w:left="108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1.1.Массовая физкультурно-спортивная работа по месту жительства </w:t>
            </w:r>
          </w:p>
          <w:p w:rsidR="00020395" w:rsidRPr="00020395" w:rsidRDefault="00020395" w:rsidP="00970AEF">
            <w:pPr>
              <w:spacing w:after="0" w:line="240" w:lineRule="atLeast"/>
              <w:ind w:left="108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ind w:left="108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1.1.1.Физкультурно-спортивная работа со всеми возрастными категориями граждан </w:t>
            </w:r>
          </w:p>
        </w:tc>
      </w:tr>
      <w:tr w:rsidR="00020395" w:rsidRPr="00020395" w:rsidTr="00970AEF">
        <w:trPr>
          <w:cantSplit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 Развитие доступных для населения массовых и народных видов спорта, с использованием простейших спортивных баз по месту жительства (городки, мини-футбол, настольный теннис, шашки, шахматы и др.) 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информация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2. Обеспечение привлечения населения к участию в физкультурно-спортивных и оздоровительных занятиях и мероприятиях 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информация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3. Организация и проведение спортивных и физкультурных мероприятий 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в соответствии с планом   спортивных мероприятий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1.1.2. Физкультурно-спортивная работа с детьми дошкольного и школьного возраста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 Популяризация среди детей и родителей занятий физическими упражнениями как инструментов профилактики заболеваний 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информация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hd w:val="clear" w:color="auto" w:fill="FFFFFF"/>
              <w:spacing w:after="0" w:line="36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1.1.3. Физкультурно-спортивная работа с молодежью </w:t>
            </w:r>
          </w:p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 Организация встреч молодежи со спортсменами 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2. Разработка и реализация календарного плана физкультурных и спортивных мероприятий для различных категорий и групп населения 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календарный план физкультурных мероприятий и спортивных мероприятий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1.2. Физкультурно-спортивная работа в учебных заведениях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  <w:trHeight w:val="1739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 Привлечение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   секциях по месту жительства 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комплекс мер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2. 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комплекс мер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1.3. Физкультурно-спортивная работа в трудовых коллективах </w:t>
            </w:r>
          </w:p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 xml:space="preserve">1. Проведение соревнований   среди коллективов предприятий сельского поселения 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календарный план официальных физкультурных мероприятий и спортивных мероприятий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1.4. Поддержка индивидуальных занятий физической культурой и спортом </w:t>
            </w:r>
          </w:p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  <w:trHeight w:val="676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 Распространение информации о возможностях для индивидуальных занятий физической культурой и спортом 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информация 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2019-2022 годы </w:t>
            </w:r>
          </w:p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020395" w:rsidRPr="00020395" w:rsidTr="00970AEF">
        <w:trPr>
          <w:cantSplit/>
          <w:trHeight w:val="603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1.5. Разработка и  утверждение  проектно-сметной  документации  многофункциональной  площадки в д. Люры  </w:t>
            </w:r>
            <w:proofErr w:type="spell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Баяндаевского</w:t>
            </w:r>
            <w:proofErr w:type="spellEnd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района  Иркутской области.  </w:t>
            </w:r>
          </w:p>
        </w:tc>
      </w:tr>
      <w:tr w:rsidR="00020395" w:rsidRPr="00020395" w:rsidTr="00970AEF">
        <w:trPr>
          <w:cantSplit/>
          <w:trHeight w:val="57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395" w:rsidRPr="00020395" w:rsidRDefault="00020395" w:rsidP="00970AEF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1.5. Разработка и утверждение  проектно-сметной  документации   хоккейного корта  в      д. Люры  </w:t>
            </w:r>
            <w:proofErr w:type="spell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Баяндаевского</w:t>
            </w:r>
            <w:proofErr w:type="spellEnd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района  Иркутской области</w:t>
            </w:r>
          </w:p>
          <w:p w:rsidR="00020395" w:rsidRPr="00020395" w:rsidRDefault="00020395" w:rsidP="00970AEF">
            <w:pPr>
              <w:pStyle w:val="a4"/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Рабочая документация.</w:t>
            </w:r>
          </w:p>
        </w:tc>
        <w:tc>
          <w:tcPr>
            <w:tcW w:w="23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Администрация </w:t>
            </w:r>
            <w:proofErr w:type="gramStart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</w:p>
          <w:p w:rsidR="00020395" w:rsidRPr="00020395" w:rsidRDefault="00020395" w:rsidP="00970AE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поселения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395" w:rsidRPr="00020395" w:rsidRDefault="00020395" w:rsidP="00970AE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039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2019 год</w:t>
            </w:r>
          </w:p>
        </w:tc>
      </w:tr>
      <w:tr w:rsidR="00020395" w:rsidRPr="00020395" w:rsidTr="00970AEF"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395" w:rsidRPr="00020395" w:rsidRDefault="00020395" w:rsidP="00970AEF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</w:tbl>
    <w:p w:rsidR="00020395" w:rsidRDefault="00020395" w:rsidP="00020395">
      <w:pPr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020395" w:rsidRPr="00020395" w:rsidRDefault="00020395" w:rsidP="00020395">
      <w:pPr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020395" w:rsidRPr="00020395" w:rsidRDefault="00020395" w:rsidP="00020395">
      <w:pPr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020395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Показатели</w:t>
      </w:r>
    </w:p>
    <w:p w:rsidR="00020395" w:rsidRPr="00020395" w:rsidRDefault="00020395" w:rsidP="00020395">
      <w:pPr>
        <w:jc w:val="center"/>
        <w:rPr>
          <w:sz w:val="16"/>
          <w:szCs w:val="16"/>
        </w:rPr>
      </w:pPr>
      <w:r w:rsidRPr="00020395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характеризующие  результативность  выполнения  Программы  в  2019 году.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134"/>
        <w:gridCol w:w="1134"/>
        <w:gridCol w:w="1275"/>
        <w:gridCol w:w="1276"/>
        <w:gridCol w:w="1134"/>
        <w:gridCol w:w="1383"/>
      </w:tblGrid>
      <w:tr w:rsidR="00020395" w:rsidRPr="00020395" w:rsidTr="00970AEF">
        <w:trPr>
          <w:trHeight w:val="1819"/>
        </w:trPr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Кол-во</w:t>
            </w:r>
          </w:p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 xml:space="preserve">спортивных </w:t>
            </w:r>
          </w:p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коллективов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Кол-во</w:t>
            </w:r>
          </w:p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участников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Кол-во</w:t>
            </w:r>
          </w:p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призеров</w:t>
            </w:r>
          </w:p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районных</w:t>
            </w:r>
          </w:p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соревнований за  2016 г.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Кол-во призеров областных и республик.</w:t>
            </w:r>
          </w:p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соревнований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 xml:space="preserve">Кол-во </w:t>
            </w:r>
            <w:proofErr w:type="spellStart"/>
            <w:r w:rsidRPr="00020395">
              <w:rPr>
                <w:rFonts w:ascii="Arial" w:hAnsi="Arial" w:cs="Arial"/>
                <w:sz w:val="16"/>
                <w:szCs w:val="16"/>
              </w:rPr>
              <w:t>приобре</w:t>
            </w:r>
            <w:proofErr w:type="spellEnd"/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0395">
              <w:rPr>
                <w:rFonts w:ascii="Arial" w:hAnsi="Arial" w:cs="Arial"/>
                <w:sz w:val="16"/>
                <w:szCs w:val="16"/>
              </w:rPr>
              <w:t>тенного</w:t>
            </w:r>
            <w:proofErr w:type="spellEnd"/>
          </w:p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инвентаря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Кол-во участников  инвалидов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Соревнования по вольной борьбе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2 группы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Футбол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2 группы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Легкая атлетика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 группа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Волейбол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3 группы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12 комплектов формы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Хоккей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 группа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7 комплектов формы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Шашки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 группы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 группа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Конный спорт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Стрельба из лука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2 группа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20395" w:rsidRPr="00020395" w:rsidTr="00970AEF">
        <w:tc>
          <w:tcPr>
            <w:tcW w:w="42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9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Гири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2 группы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3" w:type="dxa"/>
          </w:tcPr>
          <w:p w:rsidR="00020395" w:rsidRPr="00020395" w:rsidRDefault="00020395" w:rsidP="00970AEF">
            <w:pPr>
              <w:rPr>
                <w:rFonts w:ascii="Arial" w:hAnsi="Arial" w:cs="Arial"/>
                <w:sz w:val="16"/>
                <w:szCs w:val="16"/>
              </w:rPr>
            </w:pPr>
            <w:r w:rsidRPr="000203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20395" w:rsidRPr="00020395" w:rsidRDefault="00020395" w:rsidP="00020395">
      <w:pPr>
        <w:rPr>
          <w:sz w:val="16"/>
          <w:szCs w:val="16"/>
        </w:rPr>
      </w:pPr>
    </w:p>
    <w:p w:rsidR="00020395" w:rsidRPr="00020395" w:rsidRDefault="00020395" w:rsidP="00020395">
      <w:pPr>
        <w:rPr>
          <w:sz w:val="16"/>
          <w:szCs w:val="16"/>
        </w:rPr>
      </w:pPr>
      <w:r w:rsidRPr="00020395">
        <w:rPr>
          <w:sz w:val="16"/>
          <w:szCs w:val="16"/>
        </w:rPr>
        <w:t xml:space="preserve"> </w:t>
      </w: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</w:p>
    <w:p w:rsidR="00020395" w:rsidRPr="00020395" w:rsidRDefault="00020395" w:rsidP="0002039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pacing w:val="12"/>
          <w:sz w:val="16"/>
          <w:szCs w:val="16"/>
          <w:lang w:eastAsia="ru-RU"/>
        </w:rPr>
      </w:pPr>
    </w:p>
    <w:p w:rsidR="00020395" w:rsidRPr="00020395" w:rsidRDefault="00020395" w:rsidP="00020395">
      <w:pPr>
        <w:pStyle w:val="ConsTitle"/>
        <w:ind w:right="-185"/>
        <w:rPr>
          <w:rFonts w:ascii="Times New Roman" w:hAnsi="Times New Roman"/>
          <w:szCs w:val="16"/>
        </w:rPr>
      </w:pPr>
    </w:p>
    <w:p w:rsidR="00020395" w:rsidRPr="00020395" w:rsidRDefault="00020395" w:rsidP="00020395">
      <w:pPr>
        <w:pStyle w:val="ConsTitle"/>
        <w:ind w:right="-185"/>
        <w:rPr>
          <w:rFonts w:ascii="Times New Roman" w:hAnsi="Times New Roman"/>
          <w:szCs w:val="16"/>
        </w:rPr>
      </w:pPr>
    </w:p>
    <w:p w:rsidR="00020395" w:rsidRDefault="00020395" w:rsidP="000203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020395" w:rsidSect="000203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395" w:rsidRDefault="00020395" w:rsidP="000203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Учредитель:  Дума, Администрация МО «Люры». </w:t>
      </w:r>
      <w:proofErr w:type="gramStart"/>
      <w:r>
        <w:rPr>
          <w:rFonts w:ascii="Times New Roman" w:hAnsi="Times New Roman"/>
          <w:b/>
          <w:sz w:val="18"/>
          <w:szCs w:val="18"/>
        </w:rPr>
        <w:t>Ответственный за выпуск: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А.В.Буентаева</w:t>
      </w:r>
      <w:proofErr w:type="spellEnd"/>
    </w:p>
    <w:p w:rsidR="00020395" w:rsidRDefault="00020395" w:rsidP="000203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Тираж: 40 экз. Подписан в печать- 11.02.2011 г. Адрес редакции 669126, Иркутская область, </w:t>
      </w:r>
      <w:proofErr w:type="spellStart"/>
      <w:r>
        <w:rPr>
          <w:rFonts w:ascii="Times New Roman" w:hAnsi="Times New Roman"/>
          <w:b/>
          <w:sz w:val="18"/>
          <w:szCs w:val="18"/>
        </w:rPr>
        <w:t>Баяндаевский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район,</w:t>
      </w:r>
    </w:p>
    <w:p w:rsidR="00020395" w:rsidRDefault="00020395" w:rsidP="000203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д. Люры, ул. Горького, 2.</w:t>
      </w:r>
    </w:p>
    <w:p w:rsidR="00020395" w:rsidRPr="002676E8" w:rsidRDefault="00020395" w:rsidP="00020395">
      <w:pPr>
        <w:pStyle w:val="ConsTitle"/>
        <w:ind w:right="-185"/>
        <w:rPr>
          <w:rFonts w:ascii="Times New Roman" w:hAnsi="Times New Roman"/>
          <w:szCs w:val="16"/>
        </w:rPr>
      </w:pPr>
    </w:p>
    <w:p w:rsidR="00020395" w:rsidRDefault="00020395"/>
    <w:sectPr w:rsidR="00020395" w:rsidSect="00D32A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44"/>
    <w:multiLevelType w:val="multilevel"/>
    <w:tmpl w:val="10C514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1932"/>
    <w:multiLevelType w:val="hybridMultilevel"/>
    <w:tmpl w:val="8C04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95"/>
    <w:rsid w:val="00020395"/>
    <w:rsid w:val="008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02039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6">
    <w:name w:val="Style6"/>
    <w:basedOn w:val="a"/>
    <w:qFormat/>
    <w:rsid w:val="000203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20395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qFormat/>
    <w:rsid w:val="000203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020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020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020395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020395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2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2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02039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6">
    <w:name w:val="Style6"/>
    <w:basedOn w:val="a"/>
    <w:qFormat/>
    <w:rsid w:val="000203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20395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qFormat/>
    <w:rsid w:val="000203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020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020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020395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020395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2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2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Люры</dc:creator>
  <cp:lastModifiedBy>Люры</cp:lastModifiedBy>
  <cp:revision>2</cp:revision>
  <cp:lastPrinted>2019-06-25T06:53:00Z</cp:lastPrinted>
  <dcterms:created xsi:type="dcterms:W3CDTF">2019-06-25T06:47:00Z</dcterms:created>
  <dcterms:modified xsi:type="dcterms:W3CDTF">2019-06-25T06:53:00Z</dcterms:modified>
</cp:coreProperties>
</file>